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BE82" w14:textId="77777777" w:rsidR="00981769" w:rsidRPr="00CD0C7B" w:rsidRDefault="00981769" w:rsidP="00981769">
      <w:pPr>
        <w:pStyle w:val="NormalWeb"/>
        <w:shd w:val="clear" w:color="auto" w:fill="FFFFFF"/>
        <w:spacing w:before="0" w:beforeAutospacing="0" w:after="0" w:afterAutospacing="0"/>
        <w:jc w:val="center"/>
        <w:rPr>
          <w:rFonts w:ascii="Chalkboard" w:hAnsi="Chalkboard" w:cs="Arial"/>
          <w:b/>
          <w:bCs/>
          <w:color w:val="222222"/>
          <w:sz w:val="28"/>
          <w:szCs w:val="28"/>
          <w:u w:val="single"/>
        </w:rPr>
      </w:pPr>
      <w:r w:rsidRPr="00CD0C7B">
        <w:rPr>
          <w:rFonts w:ascii="Chalkboard" w:hAnsi="Chalkboard" w:cs="Arial"/>
          <w:b/>
          <w:bCs/>
          <w:color w:val="222222"/>
          <w:sz w:val="28"/>
          <w:szCs w:val="28"/>
          <w:u w:val="single"/>
        </w:rPr>
        <w:t>Assistant Principal Mike Felix, Lake Mountain Middle School</w:t>
      </w:r>
    </w:p>
    <w:p w14:paraId="2F715BE4" w14:textId="430CBFA3" w:rsidR="00981769" w:rsidRPr="00CD0C7B" w:rsidRDefault="00981769" w:rsidP="00981769">
      <w:pPr>
        <w:pStyle w:val="NormalWeb"/>
        <w:shd w:val="clear" w:color="auto" w:fill="FFFFFF"/>
        <w:spacing w:before="0" w:beforeAutospacing="0" w:after="0" w:afterAutospacing="0"/>
        <w:jc w:val="center"/>
        <w:rPr>
          <w:rFonts w:ascii="Chalkboard" w:hAnsi="Chalkboard" w:cs="Arial"/>
          <w:b/>
          <w:bCs/>
          <w:color w:val="222222"/>
          <w:sz w:val="28"/>
          <w:szCs w:val="28"/>
        </w:rPr>
      </w:pPr>
      <w:r w:rsidRPr="00CD0C7B">
        <w:rPr>
          <w:rFonts w:ascii="Chalkboard" w:hAnsi="Chalkboard" w:cs="Arial"/>
          <w:b/>
          <w:bCs/>
          <w:color w:val="222222"/>
          <w:sz w:val="28"/>
          <w:szCs w:val="28"/>
        </w:rPr>
        <w:t>Assistant Principal of the Year</w:t>
      </w:r>
    </w:p>
    <w:p w14:paraId="5B209FB6" w14:textId="77777777" w:rsidR="00981769" w:rsidRPr="00CD0C7B" w:rsidRDefault="00981769" w:rsidP="00981769">
      <w:pPr>
        <w:pStyle w:val="NormalWeb"/>
        <w:shd w:val="clear" w:color="auto" w:fill="FFFFFF"/>
        <w:spacing w:before="0" w:beforeAutospacing="0" w:after="0" w:afterAutospacing="0"/>
        <w:jc w:val="center"/>
        <w:rPr>
          <w:rFonts w:ascii="Chalkboard" w:hAnsi="Chalkboard" w:cs="Arial"/>
          <w:b/>
          <w:bCs/>
          <w:color w:val="222222"/>
          <w:sz w:val="28"/>
          <w:szCs w:val="28"/>
        </w:rPr>
      </w:pPr>
    </w:p>
    <w:p w14:paraId="2ADF0B6D" w14:textId="32CADFD5" w:rsidR="00981769" w:rsidRDefault="00981769" w:rsidP="00981769">
      <w:pPr>
        <w:shd w:val="clear" w:color="auto" w:fill="FFFFFF"/>
        <w:spacing w:after="160" w:line="235" w:lineRule="atLeast"/>
        <w:rPr>
          <w:rFonts w:ascii="Chalkboard" w:eastAsia="Times New Roman" w:hAnsi="Chalkboard" w:cs="Calibri"/>
          <w:color w:val="222222"/>
          <w:sz w:val="28"/>
          <w:szCs w:val="28"/>
        </w:rPr>
      </w:pPr>
      <w:r w:rsidRPr="00CD0C7B">
        <w:rPr>
          <w:rFonts w:ascii="Chalkboard" w:eastAsia="Times New Roman" w:hAnsi="Chalkboard" w:cs="Calibri"/>
          <w:color w:val="222222"/>
          <w:sz w:val="28"/>
          <w:szCs w:val="28"/>
        </w:rPr>
        <w:t>Mike Felix started his career as a Diversity Specialist at Lakeridge Jr. High. He taught history at Sunset Ridge Middle School and Lakeridge Jr. High. He has been an assistant principal at Lakeridge Jr. High, Willowcreek Middle School, and he is currently in his third year at Lake Mountain Middle School.</w:t>
      </w:r>
    </w:p>
    <w:p w14:paraId="2BF9C55F" w14:textId="77777777" w:rsidR="00CD0C7B" w:rsidRPr="00CD0C7B" w:rsidRDefault="00CD0C7B" w:rsidP="00981769">
      <w:pPr>
        <w:shd w:val="clear" w:color="auto" w:fill="FFFFFF"/>
        <w:spacing w:after="160" w:line="235" w:lineRule="atLeast"/>
        <w:rPr>
          <w:rFonts w:ascii="Chalkboard" w:eastAsia="Times New Roman" w:hAnsi="Chalkboard" w:cs="Calibri"/>
          <w:color w:val="222222"/>
          <w:sz w:val="28"/>
          <w:szCs w:val="28"/>
        </w:rPr>
      </w:pPr>
    </w:p>
    <w:p w14:paraId="49C62705" w14:textId="2815A2EF" w:rsidR="00981769" w:rsidRDefault="00981769" w:rsidP="00981769">
      <w:pPr>
        <w:shd w:val="clear" w:color="auto" w:fill="FFFFFF"/>
        <w:spacing w:after="160" w:line="235" w:lineRule="atLeast"/>
        <w:rPr>
          <w:rFonts w:ascii="Chalkboard" w:eastAsia="Times New Roman" w:hAnsi="Chalkboard" w:cs="Calibri"/>
          <w:color w:val="222222"/>
          <w:sz w:val="28"/>
          <w:szCs w:val="28"/>
        </w:rPr>
      </w:pPr>
      <w:r w:rsidRPr="00CD0C7B">
        <w:rPr>
          <w:rFonts w:ascii="Chalkboard" w:eastAsia="Times New Roman" w:hAnsi="Chalkboard" w:cs="Calibri"/>
          <w:color w:val="222222"/>
          <w:sz w:val="28"/>
          <w:szCs w:val="28"/>
        </w:rPr>
        <w:t>Mr. Felix believes the most important educational practice is to foster meaningful, positive student and educator relationships, which allows students to thrive. Mr. Felix is a proponent of Professional Learning Communities. He believes true collaboration can help educators identify best practices and make data driven decisions to improve student learning and to help students gain confidence.</w:t>
      </w:r>
    </w:p>
    <w:p w14:paraId="611860FF" w14:textId="77777777" w:rsidR="00CD0C7B" w:rsidRPr="00CD0C7B" w:rsidRDefault="00CD0C7B" w:rsidP="00981769">
      <w:pPr>
        <w:shd w:val="clear" w:color="auto" w:fill="FFFFFF"/>
        <w:spacing w:after="160" w:line="235" w:lineRule="atLeast"/>
        <w:rPr>
          <w:rFonts w:ascii="Chalkboard" w:eastAsia="Times New Roman" w:hAnsi="Chalkboard" w:cs="Calibri"/>
          <w:color w:val="222222"/>
          <w:sz w:val="28"/>
          <w:szCs w:val="28"/>
        </w:rPr>
      </w:pPr>
    </w:p>
    <w:p w14:paraId="51D3BD29" w14:textId="77777777" w:rsidR="00981769" w:rsidRPr="00CD0C7B" w:rsidRDefault="00981769" w:rsidP="00981769">
      <w:pPr>
        <w:shd w:val="clear" w:color="auto" w:fill="FFFFFF"/>
        <w:spacing w:after="160" w:line="235" w:lineRule="atLeast"/>
        <w:rPr>
          <w:rFonts w:ascii="Chalkboard" w:eastAsia="Times New Roman" w:hAnsi="Chalkboard" w:cs="Calibri"/>
          <w:color w:val="222222"/>
          <w:sz w:val="28"/>
          <w:szCs w:val="28"/>
        </w:rPr>
      </w:pPr>
      <w:r w:rsidRPr="00CD0C7B">
        <w:rPr>
          <w:rFonts w:ascii="Chalkboard" w:eastAsia="Times New Roman" w:hAnsi="Chalkboard" w:cs="Calibri"/>
          <w:color w:val="222222"/>
          <w:sz w:val="28"/>
          <w:szCs w:val="28"/>
        </w:rPr>
        <w:t>Mr. Felix has implemented flex schedule intervention systems at Willowcreek and Lake Mountain, which reduced failing grades by more than 50% at both schools. The key to the intervention system is the enrichment component, where activities facilitate positive relationships and a sense of belonging.</w:t>
      </w:r>
    </w:p>
    <w:p w14:paraId="560978BF" w14:textId="77777777" w:rsidR="00B940FA" w:rsidRDefault="00B940FA"/>
    <w:sectPr w:rsidR="00B9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69"/>
    <w:rsid w:val="002678FD"/>
    <w:rsid w:val="003307BE"/>
    <w:rsid w:val="00981769"/>
    <w:rsid w:val="00B940FA"/>
    <w:rsid w:val="00CD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503C6"/>
  <w15:chartTrackingRefBased/>
  <w15:docId w15:val="{04744AF5-B1E5-6D49-9806-11837164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7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2</cp:revision>
  <dcterms:created xsi:type="dcterms:W3CDTF">2022-01-29T04:55:00Z</dcterms:created>
  <dcterms:modified xsi:type="dcterms:W3CDTF">2022-01-29T04:59:00Z</dcterms:modified>
</cp:coreProperties>
</file>