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F524" w14:textId="77777777" w:rsidR="00A867C1" w:rsidRPr="00A867C1" w:rsidRDefault="00A867C1" w:rsidP="00A867C1">
      <w:pPr>
        <w:rPr>
          <w:rFonts w:ascii="Times New Roman" w:eastAsia="Times New Roman" w:hAnsi="Times New Roman" w:cs="Times New Roman"/>
        </w:rPr>
      </w:pPr>
      <w:r w:rsidRPr="00A867C1">
        <w:rPr>
          <w:rFonts w:ascii="Helvetica" w:eastAsia="Times New Roman" w:hAnsi="Helvetica" w:cs="Times New Roman"/>
          <w:color w:val="000000"/>
          <w:shd w:val="clear" w:color="auto" w:fill="FFFFFF"/>
        </w:rPr>
        <w:t>UASSP Update</w:t>
      </w:r>
      <w:r w:rsidRPr="00A867C1">
        <w:rPr>
          <w:rFonts w:ascii="Helvetica" w:eastAsia="Times New Roman" w:hAnsi="Helvetica" w:cs="Times New Roman"/>
          <w:color w:val="000000"/>
        </w:rPr>
        <w:br/>
      </w:r>
      <w:r w:rsidRPr="00A867C1">
        <w:rPr>
          <w:rFonts w:ascii="Helvetica" w:eastAsia="Times New Roman" w:hAnsi="Helvetica" w:cs="Times New Roman"/>
          <w:color w:val="000000"/>
          <w:shd w:val="clear" w:color="auto" w:fill="FFFFFF"/>
        </w:rPr>
        <w:t> </w:t>
      </w:r>
    </w:p>
    <w:p w14:paraId="575A3654"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October 11, 2022</w:t>
      </w:r>
    </w:p>
    <w:p w14:paraId="3AE3139A"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3473C1AE"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Secondary Principals,</w:t>
      </w:r>
    </w:p>
    <w:p w14:paraId="57D9F5AB"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5FB28992"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Happy National Principals Month! What a fun thing to celebrate. Thank you for working tirelessly to help our 440,000+ secondary students in Utah be successful. We have amazing principals! </w:t>
      </w:r>
    </w:p>
    <w:p w14:paraId="5F5487D2"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48EB5EB4"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Please make note of the following:</w:t>
      </w:r>
    </w:p>
    <w:p w14:paraId="089CE9F3"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06C7B87E"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1. </w:t>
      </w:r>
      <w:r w:rsidRPr="00A867C1">
        <w:rPr>
          <w:rFonts w:ascii="Helvetica" w:eastAsia="Times New Roman" w:hAnsi="Helvetica" w:cs="Times New Roman"/>
          <w:b/>
          <w:bCs/>
          <w:color w:val="000000"/>
        </w:rPr>
        <w:t>Assistant Principals Conference</w:t>
      </w:r>
    </w:p>
    <w:p w14:paraId="36FD6981"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We are looking forward to learning along with assistant principals at our AP Conference on November 9. The theme is "Courage to Lead....and GROW." It will be held at The Gardens at Thanksgiving Point with registration and breakfast starting at 8 AM. We have great speakers, activities, food, collaboration, and more. Register now at </w:t>
      </w:r>
      <w:hyperlink r:id="rId4" w:tgtFrame="_blank" w:history="1">
        <w:r w:rsidRPr="00A867C1">
          <w:rPr>
            <w:rFonts w:ascii="Helvetica" w:eastAsia="Times New Roman" w:hAnsi="Helvetica" w:cs="Times New Roman"/>
            <w:color w:val="0000FF"/>
            <w:u w:val="single"/>
          </w:rPr>
          <w:t>uassp.org</w:t>
        </w:r>
      </w:hyperlink>
      <w:r w:rsidRPr="00A867C1">
        <w:rPr>
          <w:rFonts w:ascii="Helvetica" w:eastAsia="Times New Roman" w:hAnsi="Helvetica" w:cs="Times New Roman"/>
          <w:color w:val="000000"/>
        </w:rPr>
        <w:t>. See the following links for the full agenda and speaker bios:</w:t>
      </w:r>
    </w:p>
    <w:p w14:paraId="32C54864"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5576E597" w14:textId="77777777" w:rsidR="00A867C1" w:rsidRPr="00A867C1" w:rsidRDefault="00A867C1" w:rsidP="00A867C1">
      <w:pPr>
        <w:shd w:val="clear" w:color="auto" w:fill="FFFFFF"/>
        <w:rPr>
          <w:rFonts w:ascii="Helvetica" w:eastAsia="Times New Roman" w:hAnsi="Helvetica" w:cs="Times New Roman"/>
          <w:color w:val="000000"/>
        </w:rPr>
      </w:pPr>
      <w:hyperlink r:id="rId5" w:tgtFrame="_blank" w:history="1">
        <w:r w:rsidRPr="00A867C1">
          <w:rPr>
            <w:rFonts w:ascii="Helvetica" w:eastAsia="Times New Roman" w:hAnsi="Helvetica" w:cs="Times New Roman"/>
            <w:color w:val="0000FF"/>
            <w:u w:val="single"/>
          </w:rPr>
          <w:t>Assistant Principals Conference Agenda</w:t>
        </w:r>
      </w:hyperlink>
    </w:p>
    <w:p w14:paraId="4D52B3B6" w14:textId="77777777" w:rsidR="00A867C1" w:rsidRPr="00A867C1" w:rsidRDefault="00A867C1" w:rsidP="00A867C1">
      <w:pPr>
        <w:shd w:val="clear" w:color="auto" w:fill="FFFFFF"/>
        <w:rPr>
          <w:rFonts w:ascii="Helvetica" w:eastAsia="Times New Roman" w:hAnsi="Helvetica" w:cs="Times New Roman"/>
          <w:color w:val="000000"/>
        </w:rPr>
      </w:pPr>
      <w:hyperlink r:id="rId6" w:tgtFrame="_blank" w:history="1">
        <w:r w:rsidRPr="00A867C1">
          <w:rPr>
            <w:rFonts w:ascii="Helvetica" w:eastAsia="Times New Roman" w:hAnsi="Helvetica" w:cs="Times New Roman"/>
            <w:color w:val="0000FF"/>
            <w:u w:val="single"/>
          </w:rPr>
          <w:t>AP Conference Speaker Bios</w:t>
        </w:r>
      </w:hyperlink>
    </w:p>
    <w:p w14:paraId="78C52F7F"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3FBC07EF"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2. </w:t>
      </w:r>
      <w:r w:rsidRPr="00A867C1">
        <w:rPr>
          <w:rFonts w:ascii="Helvetica" w:eastAsia="Times New Roman" w:hAnsi="Helvetica" w:cs="Times New Roman"/>
          <w:b/>
          <w:bCs/>
          <w:color w:val="000000"/>
        </w:rPr>
        <w:t>Power Hour</w:t>
      </w:r>
    </w:p>
    <w:p w14:paraId="2B892BC6"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Thanks to those of you that joined us for our Power Hour last week. Superintendent Syd Dickson did a great job facilitating a discussion on best practices in our schools.</w:t>
      </w:r>
    </w:p>
    <w:p w14:paraId="48611D80"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50B597C8"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Our next Power Hour will be on Thursday, October 27 at 10 AM. The guest for the virtual meeting will be </w:t>
      </w:r>
      <w:r w:rsidRPr="00A867C1">
        <w:rPr>
          <w:rFonts w:ascii="Helvetica" w:eastAsia="Times New Roman" w:hAnsi="Helvetica" w:cs="Times New Roman"/>
          <w:b/>
          <w:bCs/>
          <w:color w:val="000000"/>
        </w:rPr>
        <w:t>Rob Cuff, Executive Director of the Utah High School</w:t>
      </w:r>
      <w:r w:rsidRPr="00A867C1">
        <w:rPr>
          <w:rFonts w:ascii="Helvetica" w:eastAsia="Times New Roman" w:hAnsi="Helvetica" w:cs="Times New Roman"/>
          <w:color w:val="000000"/>
        </w:rPr>
        <w:t> </w:t>
      </w:r>
      <w:r w:rsidRPr="00A867C1">
        <w:rPr>
          <w:rFonts w:ascii="Helvetica" w:eastAsia="Times New Roman" w:hAnsi="Helvetica" w:cs="Times New Roman"/>
          <w:b/>
          <w:bCs/>
          <w:color w:val="000000"/>
        </w:rPr>
        <w:t>Activities Association</w:t>
      </w:r>
      <w:r w:rsidRPr="00A867C1">
        <w:rPr>
          <w:rFonts w:ascii="Helvetica" w:eastAsia="Times New Roman" w:hAnsi="Helvetica" w:cs="Times New Roman"/>
          <w:color w:val="000000"/>
        </w:rPr>
        <w:t>. He will share current things happening at UHSAA, including the process for re-alignment and classifications (without talking about specific school situations</w:t>
      </w:r>
      <w:proofErr w:type="gramStart"/>
      <w:r w:rsidRPr="00A867C1">
        <w:rPr>
          <w:rFonts w:ascii="Helvetica" w:eastAsia="Times New Roman" w:hAnsi="Helvetica" w:cs="Times New Roman"/>
          <w:color w:val="000000"/>
        </w:rPr>
        <w:t>),  the</w:t>
      </w:r>
      <w:proofErr w:type="gramEnd"/>
      <w:r w:rsidRPr="00A867C1">
        <w:rPr>
          <w:rFonts w:ascii="Helvetica" w:eastAsia="Times New Roman" w:hAnsi="Helvetica" w:cs="Times New Roman"/>
          <w:color w:val="000000"/>
        </w:rPr>
        <w:t xml:space="preserve"> importance of keeping athletics in our schools, updates about transgender athletes in Utah, and more. </w:t>
      </w:r>
      <w:r w:rsidRPr="00A867C1">
        <w:rPr>
          <w:rFonts w:ascii="Helvetica" w:eastAsia="Times New Roman" w:hAnsi="Helvetica" w:cs="Times New Roman"/>
          <w:b/>
          <w:bCs/>
          <w:color w:val="000000"/>
        </w:rPr>
        <w:t>If you would like the link for the Power Hour with Rob Cuff on October 27 at 10 AM, please email </w:t>
      </w:r>
      <w:hyperlink r:id="rId7" w:tgtFrame="_blank" w:history="1">
        <w:r w:rsidRPr="00A867C1">
          <w:rPr>
            <w:rFonts w:ascii="Helvetica" w:eastAsia="Times New Roman" w:hAnsi="Helvetica" w:cs="Times New Roman"/>
            <w:color w:val="0000FF"/>
            <w:u w:val="single"/>
          </w:rPr>
          <w:t>rhonda.bromley@uassp.org</w:t>
        </w:r>
      </w:hyperlink>
      <w:r w:rsidRPr="00A867C1">
        <w:rPr>
          <w:rFonts w:ascii="Helvetica" w:eastAsia="Times New Roman" w:hAnsi="Helvetica" w:cs="Times New Roman"/>
          <w:b/>
          <w:bCs/>
          <w:color w:val="000000"/>
        </w:rPr>
        <w:t>.</w:t>
      </w:r>
    </w:p>
    <w:p w14:paraId="618CBD27" w14:textId="77777777" w:rsidR="00A867C1" w:rsidRPr="00A867C1" w:rsidRDefault="00A867C1" w:rsidP="00A867C1">
      <w:pPr>
        <w:rPr>
          <w:rFonts w:ascii="Times New Roman" w:eastAsia="Times New Roman" w:hAnsi="Times New Roman" w:cs="Times New Roman"/>
        </w:rPr>
      </w:pPr>
      <w:r w:rsidRPr="00A867C1">
        <w:rPr>
          <w:rFonts w:ascii="Helvetica" w:eastAsia="Times New Roman" w:hAnsi="Helvetica" w:cs="Times New Roman"/>
          <w:color w:val="000000"/>
          <w:shd w:val="clear" w:color="auto" w:fill="FFFFFF"/>
        </w:rPr>
        <w:t> </w:t>
      </w:r>
    </w:p>
    <w:p w14:paraId="6F4177C7"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3. </w:t>
      </w:r>
      <w:r w:rsidRPr="00A867C1">
        <w:rPr>
          <w:rFonts w:ascii="Helvetica" w:eastAsia="Times New Roman" w:hAnsi="Helvetica" w:cs="Times New Roman"/>
          <w:b/>
          <w:bCs/>
          <w:color w:val="000000"/>
        </w:rPr>
        <w:t>Principals of the Year and Assistant Principal of the Year Nominations</w:t>
      </w:r>
    </w:p>
    <w:p w14:paraId="3D9CFBBD"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It is time to begin the process of naming the High School and Middle School Principal of the Year and the Secondary Assistant Principal of the Year for 2023. Doug Webb, HS Principal of the Year, Mindy Robison, MS Principal of the Year, and Mike Felix, AP of the Year are doing a great job representing Utah as the 2022 winners. Our new winners will be announced at the Mid-Winter Conference in January.</w:t>
      </w:r>
      <w:r w:rsidRPr="00A867C1">
        <w:rPr>
          <w:rFonts w:ascii="Helvetica" w:eastAsia="Times New Roman" w:hAnsi="Helvetica" w:cs="Times New Roman"/>
          <w:b/>
          <w:bCs/>
          <w:color w:val="000000"/>
        </w:rPr>
        <w:t> This year, the Assistant Principal of the Year will come from the high school level.</w:t>
      </w:r>
    </w:p>
    <w:p w14:paraId="4A72519C"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1EB1A03F"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If you would like to nominate someone for POY or APOY, please email </w:t>
      </w:r>
      <w:hyperlink r:id="rId8" w:tgtFrame="_blank" w:history="1">
        <w:r w:rsidRPr="00A867C1">
          <w:rPr>
            <w:rFonts w:ascii="Helvetica" w:eastAsia="Times New Roman" w:hAnsi="Helvetica" w:cs="Times New Roman"/>
            <w:color w:val="0000FF"/>
            <w:u w:val="single"/>
          </w:rPr>
          <w:t>rhonda.bromley@uassp.org</w:t>
        </w:r>
      </w:hyperlink>
      <w:r w:rsidRPr="00A867C1">
        <w:rPr>
          <w:rFonts w:ascii="Helvetica" w:eastAsia="Times New Roman" w:hAnsi="Helvetica" w:cs="Times New Roman"/>
          <w:color w:val="000000"/>
        </w:rPr>
        <w:t xml:space="preserve"> with the following information: (Note: In order to be </w:t>
      </w:r>
      <w:r w:rsidRPr="00A867C1">
        <w:rPr>
          <w:rFonts w:ascii="Helvetica" w:eastAsia="Times New Roman" w:hAnsi="Helvetica" w:cs="Times New Roman"/>
          <w:color w:val="000000"/>
        </w:rPr>
        <w:lastRenderedPageBreak/>
        <w:t>eligible, they have to have been in their position for at least three years, not counting this year. Same position, not necessarily the same school.)</w:t>
      </w:r>
    </w:p>
    <w:p w14:paraId="1F5D4ACF"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590BAA55"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b/>
          <w:bCs/>
          <w:color w:val="000000"/>
        </w:rPr>
        <w:t>Name of Nominee:</w:t>
      </w:r>
    </w:p>
    <w:p w14:paraId="2F92757E"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b/>
          <w:bCs/>
          <w:color w:val="000000"/>
        </w:rPr>
        <w:t>Name of Current School: </w:t>
      </w:r>
    </w:p>
    <w:p w14:paraId="20B22ADB"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b/>
          <w:bCs/>
          <w:color w:val="000000"/>
        </w:rPr>
        <w:t>Position:</w:t>
      </w:r>
    </w:p>
    <w:p w14:paraId="6E22E35B"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b/>
          <w:bCs/>
          <w:color w:val="000000"/>
        </w:rPr>
        <w:t xml:space="preserve"># </w:t>
      </w:r>
      <w:proofErr w:type="gramStart"/>
      <w:r w:rsidRPr="00A867C1">
        <w:rPr>
          <w:rFonts w:ascii="Helvetica" w:eastAsia="Times New Roman" w:hAnsi="Helvetica" w:cs="Times New Roman"/>
          <w:b/>
          <w:bCs/>
          <w:color w:val="000000"/>
        </w:rPr>
        <w:t>of</w:t>
      </w:r>
      <w:proofErr w:type="gramEnd"/>
      <w:r w:rsidRPr="00A867C1">
        <w:rPr>
          <w:rFonts w:ascii="Helvetica" w:eastAsia="Times New Roman" w:hAnsi="Helvetica" w:cs="Times New Roman"/>
          <w:b/>
          <w:bCs/>
          <w:color w:val="000000"/>
        </w:rPr>
        <w:t xml:space="preserve"> Years in Position (</w:t>
      </w:r>
      <w:proofErr w:type="spellStart"/>
      <w:r w:rsidRPr="00A867C1">
        <w:rPr>
          <w:rFonts w:ascii="Helvetica" w:eastAsia="Times New Roman" w:hAnsi="Helvetica" w:cs="Times New Roman"/>
          <w:b/>
          <w:bCs/>
          <w:color w:val="000000"/>
        </w:rPr>
        <w:t>does't</w:t>
      </w:r>
      <w:proofErr w:type="spellEnd"/>
      <w:r w:rsidRPr="00A867C1">
        <w:rPr>
          <w:rFonts w:ascii="Helvetica" w:eastAsia="Times New Roman" w:hAnsi="Helvetica" w:cs="Times New Roman"/>
          <w:b/>
          <w:bCs/>
          <w:color w:val="000000"/>
        </w:rPr>
        <w:t xml:space="preserve"> have to be at the same school):</w:t>
      </w:r>
    </w:p>
    <w:p w14:paraId="4B79050E"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b/>
          <w:bCs/>
          <w:color w:val="000000"/>
        </w:rPr>
        <w:t>A paragraph about why you believe they should be awarded the POY/APOY:</w:t>
      </w:r>
    </w:p>
    <w:p w14:paraId="7CC3D29C"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7F73936B"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b/>
          <w:bCs/>
          <w:color w:val="000000"/>
        </w:rPr>
        <w:t>Nominations are due this Friday, October 14</w:t>
      </w:r>
      <w:r w:rsidRPr="00A867C1">
        <w:rPr>
          <w:rFonts w:ascii="Helvetica" w:eastAsia="Times New Roman" w:hAnsi="Helvetica" w:cs="Times New Roman"/>
          <w:color w:val="000000"/>
        </w:rPr>
        <w:t>. Finalists will be notified about additional information that will be needed to advance in the process. </w:t>
      </w:r>
    </w:p>
    <w:p w14:paraId="0FEB6DAE"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55DB5EC9"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4. </w:t>
      </w:r>
      <w:r w:rsidRPr="00A867C1">
        <w:rPr>
          <w:rFonts w:ascii="Helvetica" w:eastAsia="Times New Roman" w:hAnsi="Helvetica" w:cs="Times New Roman"/>
          <w:b/>
          <w:bCs/>
          <w:color w:val="000000"/>
        </w:rPr>
        <w:t>UASSP Mid-Winter Conference </w:t>
      </w:r>
    </w:p>
    <w:p w14:paraId="5BD03629"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It isn't too soon to start thinking about the Mid-Winter Conference! It will be held January 23-25 in St. George. We are excited to have Todd Whitaker as our keynote speaker, along with other amazing presenters and activities. Watch for more details in the coming weeks.</w:t>
      </w:r>
    </w:p>
    <w:p w14:paraId="5DBAA75F"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 </w:t>
      </w:r>
    </w:p>
    <w:p w14:paraId="5CB3D79A"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5. </w:t>
      </w:r>
      <w:r w:rsidRPr="00A867C1">
        <w:rPr>
          <w:rFonts w:ascii="Helvetica" w:eastAsia="Times New Roman" w:hAnsi="Helvetica" w:cs="Times New Roman"/>
          <w:b/>
          <w:bCs/>
          <w:color w:val="000000"/>
        </w:rPr>
        <w:t>Rethinking Graduation Requirements</w:t>
      </w:r>
    </w:p>
    <w:p w14:paraId="7A6324F4"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b/>
          <w:bCs/>
          <w:i/>
          <w:iCs/>
          <w:color w:val="000000"/>
        </w:rPr>
        <w:t>*We need to take advantage of being part of this discussion....</w:t>
      </w:r>
    </w:p>
    <w:p w14:paraId="488DA811" w14:textId="77777777" w:rsidR="00A867C1" w:rsidRPr="00A867C1" w:rsidRDefault="00A867C1" w:rsidP="00A867C1">
      <w:pPr>
        <w:shd w:val="clear" w:color="auto" w:fill="FFFFFF"/>
        <w:rPr>
          <w:rFonts w:ascii="Helvetica" w:eastAsia="Times New Roman" w:hAnsi="Helvetica" w:cs="Times New Roman"/>
          <w:color w:val="000000"/>
        </w:rPr>
      </w:pPr>
      <w:r w:rsidRPr="00A867C1">
        <w:rPr>
          <w:rFonts w:ascii="Helvetica" w:eastAsia="Times New Roman" w:hAnsi="Helvetica" w:cs="Times New Roman"/>
          <w:color w:val="000000"/>
        </w:rPr>
        <w:t>USBE staff are recruiting stakeholders from all educational areas to participate in a focus group considering a redesign of Utah’s graduation requirements for K-12 education. The focus groups’ participants will engage in a series of discussions to better understand how Utah students can achieve the knowledge, skills, and dispositions of Utah’s Portrait of a Graduate through the learning experiences they engage in leading to high school graduation. The focus groups will be provided with a choice of face-to-face or virtual engagement to provide access to all who want to participate, will be held in October and November and will each be two hours long. To register, please submit the information </w:t>
      </w:r>
      <w:hyperlink r:id="rId9" w:tgtFrame="_blank" w:history="1">
        <w:r w:rsidRPr="00A867C1">
          <w:rPr>
            <w:rFonts w:ascii="Helvetica" w:eastAsia="Times New Roman" w:hAnsi="Helvetica" w:cs="Times New Roman"/>
            <w:color w:val="0000FF"/>
            <w:u w:val="single"/>
          </w:rPr>
          <w:t>HERE</w:t>
        </w:r>
      </w:hyperlink>
      <w:r w:rsidRPr="00A867C1">
        <w:rPr>
          <w:rFonts w:ascii="Helvetica" w:eastAsia="Times New Roman" w:hAnsi="Helvetica" w:cs="Times New Roman"/>
          <w:color w:val="000000"/>
        </w:rPr>
        <w:t xml:space="preserve"> by October 21, 2022. If you have any questions, please contact Jennifer </w:t>
      </w:r>
      <w:proofErr w:type="spellStart"/>
      <w:r w:rsidRPr="00A867C1">
        <w:rPr>
          <w:rFonts w:ascii="Helvetica" w:eastAsia="Times New Roman" w:hAnsi="Helvetica" w:cs="Times New Roman"/>
          <w:color w:val="000000"/>
        </w:rPr>
        <w:t>Throndsen</w:t>
      </w:r>
      <w:proofErr w:type="spellEnd"/>
      <w:r w:rsidRPr="00A867C1">
        <w:rPr>
          <w:rFonts w:ascii="Helvetica" w:eastAsia="Times New Roman" w:hAnsi="Helvetica" w:cs="Times New Roman"/>
          <w:color w:val="000000"/>
        </w:rPr>
        <w:t xml:space="preserve"> at </w:t>
      </w:r>
      <w:hyperlink r:id="rId10" w:tgtFrame="_blank" w:history="1">
        <w:r w:rsidRPr="00A867C1">
          <w:rPr>
            <w:rFonts w:ascii="Helvetica" w:eastAsia="Times New Roman" w:hAnsi="Helvetica" w:cs="Times New Roman"/>
            <w:color w:val="0000FF"/>
            <w:u w:val="single"/>
          </w:rPr>
          <w:t>jennifer.throndsen@schools.utah.gov</w:t>
        </w:r>
      </w:hyperlink>
      <w:r w:rsidRPr="00A867C1">
        <w:rPr>
          <w:rFonts w:ascii="Helvetica" w:eastAsia="Times New Roman" w:hAnsi="Helvetica" w:cs="Times New Roman"/>
          <w:color w:val="000000"/>
        </w:rPr>
        <w:br/>
      </w:r>
      <w:r w:rsidRPr="00A867C1">
        <w:rPr>
          <w:rFonts w:ascii="Helvetica" w:eastAsia="Times New Roman" w:hAnsi="Helvetica" w:cs="Times New Roman"/>
          <w:color w:val="000000"/>
        </w:rPr>
        <w:br/>
        <w:t>6. </w:t>
      </w:r>
      <w:r w:rsidRPr="00A867C1">
        <w:rPr>
          <w:rFonts w:ascii="Helvetica" w:eastAsia="Times New Roman" w:hAnsi="Helvetica" w:cs="Times New Roman"/>
          <w:b/>
          <w:bCs/>
          <w:color w:val="000000"/>
        </w:rPr>
        <w:t>Secretaries Conference</w:t>
      </w:r>
      <w:r w:rsidRPr="00A867C1">
        <w:rPr>
          <w:rFonts w:ascii="Helvetica" w:eastAsia="Times New Roman" w:hAnsi="Helvetica" w:cs="Times New Roman"/>
          <w:color w:val="000000"/>
        </w:rPr>
        <w:br/>
        <w:t xml:space="preserve">We have the best secondary secretaries! Thanks to those of you that encouraged your secretaries to attend the conference last week. We had a great turn out. We learned from Casey </w:t>
      </w:r>
      <w:proofErr w:type="spellStart"/>
      <w:r w:rsidRPr="00A867C1">
        <w:rPr>
          <w:rFonts w:ascii="Helvetica" w:eastAsia="Times New Roman" w:hAnsi="Helvetica" w:cs="Times New Roman"/>
          <w:color w:val="000000"/>
        </w:rPr>
        <w:t>Pehrson</w:t>
      </w:r>
      <w:proofErr w:type="spellEnd"/>
      <w:r w:rsidRPr="00A867C1">
        <w:rPr>
          <w:rFonts w:ascii="Helvetica" w:eastAsia="Times New Roman" w:hAnsi="Helvetica" w:cs="Times New Roman"/>
          <w:color w:val="000000"/>
        </w:rPr>
        <w:t xml:space="preserve"> about the importance of S.E.L.F.I.E., from Stephen Covey about our role in building trust, and from </w:t>
      </w:r>
      <w:proofErr w:type="spellStart"/>
      <w:r w:rsidRPr="00A867C1">
        <w:rPr>
          <w:rFonts w:ascii="Helvetica" w:eastAsia="Times New Roman" w:hAnsi="Helvetica" w:cs="Times New Roman"/>
          <w:color w:val="000000"/>
        </w:rPr>
        <w:t>Diljeet</w:t>
      </w:r>
      <w:proofErr w:type="spellEnd"/>
      <w:r w:rsidRPr="00A867C1">
        <w:rPr>
          <w:rFonts w:ascii="Helvetica" w:eastAsia="Times New Roman" w:hAnsi="Helvetica" w:cs="Times New Roman"/>
          <w:color w:val="000000"/>
        </w:rPr>
        <w:t xml:space="preserve"> Taylor about putting ourselves first sometimes! It was fun to have many students participate; the AFHS Steel Drums Band, the state student leadership team, and students from the Lehi Junior High School Choir. We gave away a lot of cash and prizes. Peter </w:t>
      </w:r>
      <w:proofErr w:type="spellStart"/>
      <w:r w:rsidRPr="00A867C1">
        <w:rPr>
          <w:rFonts w:ascii="Helvetica" w:eastAsia="Times New Roman" w:hAnsi="Helvetica" w:cs="Times New Roman"/>
          <w:color w:val="000000"/>
        </w:rPr>
        <w:t>Glahn</w:t>
      </w:r>
      <w:proofErr w:type="spellEnd"/>
      <w:r w:rsidRPr="00A867C1">
        <w:rPr>
          <w:rFonts w:ascii="Helvetica" w:eastAsia="Times New Roman" w:hAnsi="Helvetica" w:cs="Times New Roman"/>
          <w:color w:val="000000"/>
        </w:rPr>
        <w:t xml:space="preserve"> and Mindy Robison spoke for all of us in saying how grateful we are for our fantastic secretaries. We already have next year's conference scheduled - mark your calendar now for Wednesday, October 4.</w:t>
      </w:r>
      <w:r w:rsidRPr="00A867C1">
        <w:rPr>
          <w:rFonts w:ascii="Helvetica" w:eastAsia="Times New Roman" w:hAnsi="Helvetica" w:cs="Times New Roman"/>
          <w:color w:val="000000"/>
        </w:rPr>
        <w:br/>
      </w:r>
      <w:r w:rsidRPr="00A867C1">
        <w:rPr>
          <w:rFonts w:ascii="Helvetica" w:eastAsia="Times New Roman" w:hAnsi="Helvetica" w:cs="Times New Roman"/>
          <w:color w:val="000000"/>
        </w:rPr>
        <w:br/>
        <w:t>7. </w:t>
      </w:r>
      <w:r w:rsidRPr="00A867C1">
        <w:rPr>
          <w:rFonts w:ascii="Helvetica" w:eastAsia="Times New Roman" w:hAnsi="Helvetica" w:cs="Times New Roman"/>
          <w:b/>
          <w:bCs/>
          <w:color w:val="000000"/>
        </w:rPr>
        <w:t>UASSP Membership</w:t>
      </w:r>
      <w:r w:rsidRPr="00A867C1">
        <w:rPr>
          <w:rFonts w:ascii="Helvetica" w:eastAsia="Times New Roman" w:hAnsi="Helvetica" w:cs="Times New Roman"/>
          <w:color w:val="000000"/>
        </w:rPr>
        <w:br/>
        <w:t xml:space="preserve">For those that haven't already done so, don't forget to register to become an official </w:t>
      </w:r>
      <w:r w:rsidRPr="00A867C1">
        <w:rPr>
          <w:rFonts w:ascii="Helvetica" w:eastAsia="Times New Roman" w:hAnsi="Helvetica" w:cs="Times New Roman"/>
          <w:color w:val="000000"/>
        </w:rPr>
        <w:lastRenderedPageBreak/>
        <w:t>member of UASSP. Membership information can be found on the </w:t>
      </w:r>
      <w:hyperlink r:id="rId11" w:tgtFrame="_blank" w:history="1">
        <w:r w:rsidRPr="00A867C1">
          <w:rPr>
            <w:rFonts w:ascii="Helvetica" w:eastAsia="Times New Roman" w:hAnsi="Helvetica" w:cs="Times New Roman"/>
            <w:color w:val="0000FF"/>
            <w:u w:val="single"/>
          </w:rPr>
          <w:t>uassp.org</w:t>
        </w:r>
      </w:hyperlink>
      <w:r w:rsidRPr="00A867C1">
        <w:rPr>
          <w:rFonts w:ascii="Helvetica" w:eastAsia="Times New Roman" w:hAnsi="Helvetica" w:cs="Times New Roman"/>
          <w:color w:val="000000"/>
        </w:rPr>
        <w:t> website, including how to register, cost, and benefits you receive for being a member.  </w:t>
      </w:r>
      <w:r w:rsidRPr="00A867C1">
        <w:rPr>
          <w:rFonts w:ascii="Helvetica" w:eastAsia="Times New Roman" w:hAnsi="Helvetica" w:cs="Times New Roman"/>
          <w:color w:val="000000"/>
        </w:rPr>
        <w:br/>
      </w:r>
      <w:r w:rsidRPr="00A867C1">
        <w:rPr>
          <w:rFonts w:ascii="Helvetica" w:eastAsia="Times New Roman" w:hAnsi="Helvetica" w:cs="Times New Roman"/>
          <w:color w:val="000000"/>
        </w:rPr>
        <w:br/>
        <w:t>8. </w:t>
      </w:r>
      <w:r w:rsidRPr="00A867C1">
        <w:rPr>
          <w:rFonts w:ascii="Helvetica" w:eastAsia="Times New Roman" w:hAnsi="Helvetica" w:cs="Times New Roman"/>
          <w:b/>
          <w:bCs/>
          <w:color w:val="000000"/>
        </w:rPr>
        <w:t>National School Lunch Week</w:t>
      </w:r>
      <w:r w:rsidRPr="00A867C1">
        <w:rPr>
          <w:rFonts w:ascii="Helvetica" w:eastAsia="Times New Roman" w:hAnsi="Helvetica" w:cs="Times New Roman"/>
          <w:color w:val="000000"/>
        </w:rPr>
        <w:br/>
        <w:t>It is officially National School Lunch Week. Give a shout out to your great nutritional services team at your school! </w:t>
      </w:r>
      <w:r w:rsidRPr="00A867C1">
        <w:rPr>
          <w:rFonts w:ascii="Helvetica" w:eastAsia="Times New Roman" w:hAnsi="Helvetica" w:cs="Times New Roman"/>
          <w:color w:val="000000"/>
        </w:rPr>
        <w:br/>
      </w:r>
      <w:r w:rsidRPr="00A867C1">
        <w:rPr>
          <w:rFonts w:ascii="Helvetica" w:eastAsia="Times New Roman" w:hAnsi="Helvetica" w:cs="Times New Roman"/>
          <w:color w:val="000000"/>
        </w:rPr>
        <w:br/>
        <w:t>It is exciting (and strange) to think that the first term is already almost over. Have a fun and relaxing fall break! Please let any of our board members know if you have questions or concerns.</w:t>
      </w:r>
      <w:r w:rsidRPr="00A867C1">
        <w:rPr>
          <w:rFonts w:ascii="Helvetica" w:eastAsia="Times New Roman" w:hAnsi="Helvetica" w:cs="Times New Roman"/>
          <w:color w:val="000000"/>
        </w:rPr>
        <w:br/>
      </w:r>
      <w:r w:rsidRPr="00A867C1">
        <w:rPr>
          <w:rFonts w:ascii="Helvetica" w:eastAsia="Times New Roman" w:hAnsi="Helvetica" w:cs="Times New Roman"/>
          <w:color w:val="000000"/>
        </w:rPr>
        <w:br/>
        <w:t>Rhonda</w:t>
      </w:r>
      <w:r w:rsidRPr="00A867C1">
        <w:rPr>
          <w:rFonts w:ascii="Helvetica" w:eastAsia="Times New Roman" w:hAnsi="Helvetica" w:cs="Times New Roman"/>
          <w:color w:val="000000"/>
        </w:rPr>
        <w:br/>
        <w:t>#couragetolead</w:t>
      </w:r>
    </w:p>
    <w:p w14:paraId="22D14DCF" w14:textId="77777777" w:rsidR="00DC1D76" w:rsidRDefault="00DC1D76"/>
    <w:sectPr w:rsidR="00DC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C1"/>
    <w:rsid w:val="002678FD"/>
    <w:rsid w:val="003307BE"/>
    <w:rsid w:val="00A867C1"/>
    <w:rsid w:val="00D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7D8C4"/>
  <w15:chartTrackingRefBased/>
  <w15:docId w15:val="{742A08CA-BEB4-D14B-8976-F05709D4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67C1"/>
    <w:rPr>
      <w:b/>
      <w:bCs/>
    </w:rPr>
  </w:style>
  <w:style w:type="character" w:styleId="Hyperlink">
    <w:name w:val="Hyperlink"/>
    <w:basedOn w:val="DefaultParagraphFont"/>
    <w:uiPriority w:val="99"/>
    <w:semiHidden/>
    <w:unhideWhenUsed/>
    <w:rsid w:val="00A867C1"/>
    <w:rPr>
      <w:color w:val="0000FF"/>
      <w:u w:val="single"/>
    </w:rPr>
  </w:style>
  <w:style w:type="character" w:styleId="Emphasis">
    <w:name w:val="Emphasis"/>
    <w:basedOn w:val="DefaultParagraphFont"/>
    <w:uiPriority w:val="20"/>
    <w:qFormat/>
    <w:rsid w:val="00A86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2692">
      <w:bodyDiv w:val="1"/>
      <w:marLeft w:val="0"/>
      <w:marRight w:val="0"/>
      <w:marTop w:val="0"/>
      <w:marBottom w:val="0"/>
      <w:divBdr>
        <w:top w:val="none" w:sz="0" w:space="0" w:color="auto"/>
        <w:left w:val="none" w:sz="0" w:space="0" w:color="auto"/>
        <w:bottom w:val="none" w:sz="0" w:space="0" w:color="auto"/>
        <w:right w:val="none" w:sz="0" w:space="0" w:color="auto"/>
      </w:divBdr>
      <w:divsChild>
        <w:div w:id="299698936">
          <w:marLeft w:val="0"/>
          <w:marRight w:val="0"/>
          <w:marTop w:val="0"/>
          <w:marBottom w:val="0"/>
          <w:divBdr>
            <w:top w:val="none" w:sz="0" w:space="0" w:color="auto"/>
            <w:left w:val="none" w:sz="0" w:space="0" w:color="auto"/>
            <w:bottom w:val="none" w:sz="0" w:space="0" w:color="auto"/>
            <w:right w:val="none" w:sz="0" w:space="0" w:color="auto"/>
          </w:divBdr>
        </w:div>
        <w:div w:id="1337222526">
          <w:marLeft w:val="0"/>
          <w:marRight w:val="0"/>
          <w:marTop w:val="0"/>
          <w:marBottom w:val="0"/>
          <w:divBdr>
            <w:top w:val="none" w:sz="0" w:space="0" w:color="auto"/>
            <w:left w:val="none" w:sz="0" w:space="0" w:color="auto"/>
            <w:bottom w:val="none" w:sz="0" w:space="0" w:color="auto"/>
            <w:right w:val="none" w:sz="0" w:space="0" w:color="auto"/>
          </w:divBdr>
        </w:div>
        <w:div w:id="822696379">
          <w:marLeft w:val="0"/>
          <w:marRight w:val="0"/>
          <w:marTop w:val="0"/>
          <w:marBottom w:val="0"/>
          <w:divBdr>
            <w:top w:val="none" w:sz="0" w:space="0" w:color="auto"/>
            <w:left w:val="none" w:sz="0" w:space="0" w:color="auto"/>
            <w:bottom w:val="none" w:sz="0" w:space="0" w:color="auto"/>
            <w:right w:val="none" w:sz="0" w:space="0" w:color="auto"/>
          </w:divBdr>
        </w:div>
        <w:div w:id="231893725">
          <w:marLeft w:val="0"/>
          <w:marRight w:val="0"/>
          <w:marTop w:val="0"/>
          <w:marBottom w:val="0"/>
          <w:divBdr>
            <w:top w:val="none" w:sz="0" w:space="0" w:color="auto"/>
            <w:left w:val="none" w:sz="0" w:space="0" w:color="auto"/>
            <w:bottom w:val="none" w:sz="0" w:space="0" w:color="auto"/>
            <w:right w:val="none" w:sz="0" w:space="0" w:color="auto"/>
          </w:divBdr>
        </w:div>
        <w:div w:id="893272523">
          <w:marLeft w:val="0"/>
          <w:marRight w:val="0"/>
          <w:marTop w:val="0"/>
          <w:marBottom w:val="0"/>
          <w:divBdr>
            <w:top w:val="none" w:sz="0" w:space="0" w:color="auto"/>
            <w:left w:val="none" w:sz="0" w:space="0" w:color="auto"/>
            <w:bottom w:val="none" w:sz="0" w:space="0" w:color="auto"/>
            <w:right w:val="none" w:sz="0" w:space="0" w:color="auto"/>
          </w:divBdr>
        </w:div>
        <w:div w:id="803888892">
          <w:marLeft w:val="0"/>
          <w:marRight w:val="0"/>
          <w:marTop w:val="0"/>
          <w:marBottom w:val="0"/>
          <w:divBdr>
            <w:top w:val="none" w:sz="0" w:space="0" w:color="auto"/>
            <w:left w:val="none" w:sz="0" w:space="0" w:color="auto"/>
            <w:bottom w:val="none" w:sz="0" w:space="0" w:color="auto"/>
            <w:right w:val="none" w:sz="0" w:space="0" w:color="auto"/>
          </w:divBdr>
        </w:div>
        <w:div w:id="247007942">
          <w:marLeft w:val="0"/>
          <w:marRight w:val="0"/>
          <w:marTop w:val="0"/>
          <w:marBottom w:val="0"/>
          <w:divBdr>
            <w:top w:val="none" w:sz="0" w:space="0" w:color="auto"/>
            <w:left w:val="none" w:sz="0" w:space="0" w:color="auto"/>
            <w:bottom w:val="none" w:sz="0" w:space="0" w:color="auto"/>
            <w:right w:val="none" w:sz="0" w:space="0" w:color="auto"/>
          </w:divBdr>
        </w:div>
        <w:div w:id="1275476290">
          <w:marLeft w:val="0"/>
          <w:marRight w:val="0"/>
          <w:marTop w:val="0"/>
          <w:marBottom w:val="0"/>
          <w:divBdr>
            <w:top w:val="none" w:sz="0" w:space="0" w:color="auto"/>
            <w:left w:val="none" w:sz="0" w:space="0" w:color="auto"/>
            <w:bottom w:val="none" w:sz="0" w:space="0" w:color="auto"/>
            <w:right w:val="none" w:sz="0" w:space="0" w:color="auto"/>
          </w:divBdr>
        </w:div>
        <w:div w:id="731389213">
          <w:marLeft w:val="0"/>
          <w:marRight w:val="0"/>
          <w:marTop w:val="0"/>
          <w:marBottom w:val="0"/>
          <w:divBdr>
            <w:top w:val="none" w:sz="0" w:space="0" w:color="auto"/>
            <w:left w:val="none" w:sz="0" w:space="0" w:color="auto"/>
            <w:bottom w:val="none" w:sz="0" w:space="0" w:color="auto"/>
            <w:right w:val="none" w:sz="0" w:space="0" w:color="auto"/>
          </w:divBdr>
        </w:div>
        <w:div w:id="45036245">
          <w:marLeft w:val="0"/>
          <w:marRight w:val="0"/>
          <w:marTop w:val="0"/>
          <w:marBottom w:val="0"/>
          <w:divBdr>
            <w:top w:val="none" w:sz="0" w:space="0" w:color="auto"/>
            <w:left w:val="none" w:sz="0" w:space="0" w:color="auto"/>
            <w:bottom w:val="none" w:sz="0" w:space="0" w:color="auto"/>
            <w:right w:val="none" w:sz="0" w:space="0" w:color="auto"/>
          </w:divBdr>
        </w:div>
        <w:div w:id="703214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bromley@uassp.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honda.bromley@uassp.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a4e223110b&amp;e=77161a8d36" TargetMode="External"/><Relationship Id="rId11" Type="http://schemas.openxmlformats.org/officeDocument/2006/relationships/hyperlink" Target="https://uassp.us2.list-manage.com/track/click?u=77f503ba158804aa40a5c2292&amp;id=071d5175f4&amp;e=77161a8d36" TargetMode="External"/><Relationship Id="rId5" Type="http://schemas.openxmlformats.org/officeDocument/2006/relationships/hyperlink" Target="https://uassp.us2.list-manage.com/track/click?u=77f503ba158804aa40a5c2292&amp;id=d02eec4f2d&amp;e=77161a8d36" TargetMode="External"/><Relationship Id="rId10" Type="http://schemas.openxmlformats.org/officeDocument/2006/relationships/hyperlink" Target="mailto:jennifer.throndsen@schools.utah.gov" TargetMode="External"/><Relationship Id="rId4" Type="http://schemas.openxmlformats.org/officeDocument/2006/relationships/hyperlink" Target="https://uassp.us2.list-manage.com/track/click?u=77f503ba158804aa40a5c2292&amp;id=84563cbdcf&amp;e=77161a8d36" TargetMode="External"/><Relationship Id="rId9" Type="http://schemas.openxmlformats.org/officeDocument/2006/relationships/hyperlink" Target="https://uassp.us2.list-manage.com/track/click?u=77f503ba158804aa40a5c2292&amp;id=166f3a2054&amp;e=77161a8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2022-10-12T02:05:00Z</dcterms:created>
  <dcterms:modified xsi:type="dcterms:W3CDTF">2022-10-12T02:05:00Z</dcterms:modified>
</cp:coreProperties>
</file>