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F43" w:rsidRDefault="00122B6A">
      <w:r>
        <w:rPr>
          <w:rFonts w:ascii="Helvetica" w:hAnsi="Helvetica"/>
          <w:color w:val="000000"/>
          <w:shd w:val="clear" w:color="auto" w:fill="FFFFFF"/>
        </w:rPr>
        <w:t>October 13, 2024</w:t>
      </w:r>
      <w:r>
        <w:rPr>
          <w:rFonts w:ascii="Helvetica" w:hAnsi="Helvetica"/>
          <w:color w:val="000000"/>
        </w:rPr>
        <w:br/>
      </w:r>
      <w:r>
        <w:rPr>
          <w:rFonts w:ascii="Helvetica" w:hAnsi="Helvetica"/>
          <w:color w:val="000000"/>
        </w:rPr>
        <w:br/>
      </w:r>
      <w:r>
        <w:rPr>
          <w:rFonts w:ascii="Arial" w:hAnsi="Arial" w:cs="Arial"/>
          <w:color w:val="000000"/>
          <w:shd w:val="clear" w:color="auto" w:fill="FFFFFF"/>
        </w:rPr>
        <w:t>Secondary Principals,</w:t>
      </w:r>
      <w:r>
        <w:rPr>
          <w:rFonts w:ascii="Helvetica" w:hAnsi="Helvetica"/>
          <w:color w:val="000000"/>
        </w:rPr>
        <w:br/>
      </w:r>
      <w:r>
        <w:rPr>
          <w:rFonts w:ascii="Helvetica" w:hAnsi="Helvetica"/>
          <w:color w:val="000000"/>
        </w:rPr>
        <w:br/>
      </w:r>
      <w:r>
        <w:rPr>
          <w:rFonts w:ascii="Arial" w:hAnsi="Arial" w:cs="Arial"/>
          <w:color w:val="000000"/>
          <w:shd w:val="clear" w:color="auto" w:fill="FFFFFF"/>
        </w:rPr>
        <w:t>We are continuing to celebrate principals in Utah since October is </w:t>
      </w:r>
      <w:r>
        <w:rPr>
          <w:rStyle w:val="Strong"/>
          <w:rFonts w:ascii="Arial" w:hAnsi="Arial" w:cs="Arial"/>
          <w:color w:val="000000"/>
          <w:shd w:val="clear" w:color="auto" w:fill="FFFFFF"/>
        </w:rPr>
        <w:t>National Principals Month</w:t>
      </w:r>
      <w:r>
        <w:rPr>
          <w:rFonts w:ascii="Arial" w:hAnsi="Arial" w:cs="Arial"/>
          <w:color w:val="000000"/>
          <w:shd w:val="clear" w:color="auto" w:fill="FFFFFF"/>
        </w:rPr>
        <w:t>. We appreciate your leadership, dedication and the positive impact you have on our secondary students. </w:t>
      </w:r>
      <w:r>
        <w:rPr>
          <w:rFonts w:ascii="Helvetica" w:hAnsi="Helvetica"/>
          <w:color w:val="000000"/>
        </w:rPr>
        <w:br/>
      </w:r>
      <w:r>
        <w:rPr>
          <w:rFonts w:ascii="Helvetica" w:hAnsi="Helvetica"/>
          <w:color w:val="000000"/>
        </w:rPr>
        <w:br/>
      </w:r>
      <w:r>
        <w:rPr>
          <w:rFonts w:ascii="Arial" w:hAnsi="Arial" w:cs="Arial"/>
          <w:color w:val="000000"/>
          <w:shd w:val="clear" w:color="auto" w:fill="FFFFFF"/>
        </w:rPr>
        <w:t>We are also celebrating </w:t>
      </w:r>
      <w:r>
        <w:rPr>
          <w:rStyle w:val="Strong"/>
          <w:rFonts w:ascii="Arial" w:hAnsi="Arial" w:cs="Arial"/>
          <w:color w:val="000000"/>
          <w:shd w:val="clear" w:color="auto" w:fill="FFFFFF"/>
        </w:rPr>
        <w:t>National School Lunch Week</w:t>
      </w:r>
      <w:r>
        <w:rPr>
          <w:rFonts w:ascii="Arial" w:hAnsi="Arial" w:cs="Arial"/>
          <w:color w:val="000000"/>
          <w:shd w:val="clear" w:color="auto" w:fill="FFFFFF"/>
        </w:rPr>
        <w:t> Monday, October 14 - Friday, October 18. </w:t>
      </w:r>
      <w:r>
        <w:rPr>
          <w:rFonts w:ascii="Helvetica" w:hAnsi="Helvetica"/>
          <w:color w:val="000000"/>
          <w:shd w:val="clear" w:color="auto" w:fill="FFFFFF"/>
        </w:rPr>
        <w:t>We have amazing lunch service workers at our secondary schools in Utah</w:t>
      </w:r>
      <w:r>
        <w:rPr>
          <w:rFonts w:ascii="Arial" w:hAnsi="Arial" w:cs="Arial"/>
          <w:color w:val="000000"/>
          <w:shd w:val="clear" w:color="auto" w:fill="FFFFFF"/>
        </w:rPr>
        <w:t>. Don't forget to thank the ones in your school. </w:t>
      </w:r>
      <w:r>
        <w:rPr>
          <w:rFonts w:ascii="Helvetica" w:hAnsi="Helvetica"/>
          <w:color w:val="000000"/>
        </w:rPr>
        <w:br/>
      </w:r>
      <w:r>
        <w:rPr>
          <w:rFonts w:ascii="Helvetica" w:hAnsi="Helvetica"/>
          <w:color w:val="000000"/>
        </w:rPr>
        <w:br/>
      </w:r>
      <w:r>
        <w:rPr>
          <w:rFonts w:ascii="Arial" w:hAnsi="Arial" w:cs="Arial"/>
          <w:color w:val="000000"/>
          <w:shd w:val="clear" w:color="auto" w:fill="FFFFFF"/>
        </w:rPr>
        <w:t>Please make note of the following:</w:t>
      </w:r>
      <w:r>
        <w:rPr>
          <w:rFonts w:ascii="Helvetica" w:hAnsi="Helvetica"/>
          <w:color w:val="000000"/>
        </w:rPr>
        <w:br/>
      </w:r>
      <w:r>
        <w:rPr>
          <w:rFonts w:ascii="Helvetica" w:hAnsi="Helvetica"/>
          <w:color w:val="000000"/>
        </w:rPr>
        <w:br/>
      </w:r>
      <w:r>
        <w:rPr>
          <w:rFonts w:ascii="Arial" w:hAnsi="Arial" w:cs="Arial"/>
          <w:color w:val="000000"/>
          <w:shd w:val="clear" w:color="auto" w:fill="FFFFFF"/>
        </w:rPr>
        <w:t>1. </w:t>
      </w:r>
      <w:r>
        <w:rPr>
          <w:rStyle w:val="Strong"/>
          <w:rFonts w:ascii="Arial" w:hAnsi="Arial" w:cs="Arial"/>
          <w:color w:val="000000"/>
          <w:shd w:val="clear" w:color="auto" w:fill="FFFFFF"/>
        </w:rPr>
        <w:t>Power Hour - Wednesday 10/23</w:t>
      </w:r>
      <w:r>
        <w:rPr>
          <w:rFonts w:ascii="Helvetica" w:hAnsi="Helvetica"/>
          <w:color w:val="000000"/>
        </w:rPr>
        <w:br/>
      </w:r>
      <w:r>
        <w:rPr>
          <w:rFonts w:ascii="Arial" w:hAnsi="Arial" w:cs="Arial"/>
          <w:color w:val="000000"/>
          <w:shd w:val="clear" w:color="auto" w:fill="FFFFFF"/>
        </w:rPr>
        <w:t>We are excited about our upcoming Power Hour on </w:t>
      </w:r>
      <w:r>
        <w:rPr>
          <w:rStyle w:val="Strong"/>
          <w:rFonts w:ascii="Arial" w:hAnsi="Arial" w:cs="Arial"/>
          <w:color w:val="000000"/>
          <w:shd w:val="clear" w:color="auto" w:fill="FFFFFF"/>
        </w:rPr>
        <w:t>Wednesday, October 23 at 10 AM</w:t>
      </w:r>
      <w:r>
        <w:rPr>
          <w:rFonts w:ascii="Arial" w:hAnsi="Arial" w:cs="Arial"/>
          <w:color w:val="000000"/>
          <w:shd w:val="clear" w:color="auto" w:fill="FFFFFF"/>
        </w:rPr>
        <w:t>. Our guest is </w:t>
      </w:r>
      <w:r>
        <w:rPr>
          <w:rStyle w:val="Strong"/>
          <w:rFonts w:ascii="Arial" w:hAnsi="Arial" w:cs="Arial"/>
          <w:color w:val="000000"/>
          <w:shd w:val="clear" w:color="auto" w:fill="FFFFFF"/>
        </w:rPr>
        <w:t>Chief Matt Pennington</w:t>
      </w:r>
      <w:r>
        <w:rPr>
          <w:rFonts w:ascii="Arial" w:hAnsi="Arial" w:cs="Arial"/>
          <w:color w:val="000000"/>
          <w:shd w:val="clear" w:color="auto" w:fill="FFFFFF"/>
        </w:rPr>
        <w:t>. In January, 2024, he was appointed as the first Utah Security Chief with the Department of Public Safety. He is responsible for </w:t>
      </w:r>
      <w:r>
        <w:rPr>
          <w:rStyle w:val="Strong"/>
          <w:rFonts w:ascii="Arial" w:hAnsi="Arial" w:cs="Arial"/>
          <w:color w:val="000000"/>
          <w:shd w:val="clear" w:color="auto" w:fill="FFFFFF"/>
        </w:rPr>
        <w:t>overseeing safety and security for schools in the state of Utah</w:t>
      </w:r>
      <w:r>
        <w:rPr>
          <w:rFonts w:ascii="Arial" w:hAnsi="Arial" w:cs="Arial"/>
          <w:color w:val="000000"/>
          <w:shd w:val="clear" w:color="auto" w:fill="FFFFFF"/>
        </w:rPr>
        <w:t>. School safety is a top priority for administrators. Chief Pennington will share his perspective and plans when it comes to safety in our schools. He is anxious to hear feedback and to answer any questions administrators have. If you would like a link to the Power Hour on 10/23 at 10 AM with Chief Pennington, please email </w:t>
      </w:r>
      <w:hyperlink r:id="rId4" w:tgtFrame="_blank" w:history="1">
        <w:r>
          <w:rPr>
            <w:rStyle w:val="Hyperlink"/>
            <w:rFonts w:ascii="Arial" w:hAnsi="Arial" w:cs="Arial"/>
            <w:shd w:val="clear" w:color="auto" w:fill="FFFFFF"/>
          </w:rPr>
          <w:t>rhonda.bromley@uassp.org</w:t>
        </w:r>
      </w:hyperlink>
      <w:r>
        <w:rPr>
          <w:rFonts w:ascii="Arial" w:hAnsi="Arial" w:cs="Arial"/>
          <w:color w:val="000000"/>
          <w:shd w:val="clear" w:color="auto" w:fill="FFFFFF"/>
        </w:rPr>
        <w:t>. </w:t>
      </w:r>
      <w:r>
        <w:rPr>
          <w:rFonts w:ascii="Helvetica" w:hAnsi="Helvetica"/>
          <w:color w:val="000000"/>
        </w:rPr>
        <w:br/>
      </w:r>
      <w:hyperlink r:id="rId5" w:tgtFrame="_blank" w:history="1">
        <w:r>
          <w:rPr>
            <w:rStyle w:val="Hyperlink"/>
            <w:rFonts w:ascii="Arial" w:hAnsi="Arial" w:cs="Arial"/>
            <w:shd w:val="clear" w:color="auto" w:fill="FFFFFF"/>
          </w:rPr>
          <w:t>Chief Matt Pennington Bio</w:t>
        </w:r>
      </w:hyperlink>
      <w:r>
        <w:rPr>
          <w:rFonts w:ascii="Helvetica" w:hAnsi="Helvetica"/>
          <w:color w:val="000000"/>
        </w:rPr>
        <w:br/>
      </w:r>
      <w:r>
        <w:rPr>
          <w:rFonts w:ascii="Helvetica" w:hAnsi="Helvetica"/>
          <w:color w:val="000000"/>
        </w:rPr>
        <w:br/>
      </w:r>
      <w:r>
        <w:rPr>
          <w:rFonts w:ascii="Arial" w:hAnsi="Arial" w:cs="Arial"/>
          <w:color w:val="000000"/>
          <w:shd w:val="clear" w:color="auto" w:fill="FFFFFF"/>
        </w:rPr>
        <w:t>2. </w:t>
      </w:r>
      <w:r>
        <w:rPr>
          <w:rStyle w:val="Strong"/>
          <w:rFonts w:ascii="Arial" w:hAnsi="Arial" w:cs="Arial"/>
          <w:color w:val="000000"/>
          <w:shd w:val="clear" w:color="auto" w:fill="FFFFFF"/>
        </w:rPr>
        <w:t>Assistant Principals Conference</w:t>
      </w:r>
      <w:r>
        <w:rPr>
          <w:rFonts w:ascii="Helvetica" w:hAnsi="Helvetica"/>
          <w:color w:val="000000"/>
        </w:rPr>
        <w:br/>
      </w:r>
      <w:r>
        <w:rPr>
          <w:rFonts w:ascii="Arial" w:hAnsi="Arial" w:cs="Arial"/>
          <w:color w:val="000000"/>
          <w:shd w:val="clear" w:color="auto" w:fill="FFFFFF"/>
        </w:rPr>
        <w:t>Our annual AP Conference will be held on </w:t>
      </w:r>
      <w:r>
        <w:rPr>
          <w:rStyle w:val="Strong"/>
          <w:rFonts w:ascii="Arial" w:hAnsi="Arial" w:cs="Arial"/>
          <w:color w:val="000000"/>
          <w:shd w:val="clear" w:color="auto" w:fill="FFFFFF"/>
        </w:rPr>
        <w:t>November 6 at The Gardens</w:t>
      </w:r>
      <w:r>
        <w:rPr>
          <w:rFonts w:ascii="Arial" w:hAnsi="Arial" w:cs="Arial"/>
          <w:color w:val="000000"/>
          <w:shd w:val="clear" w:color="auto" w:fill="FFFFFF"/>
        </w:rPr>
        <w:t> at Thanksgiving Point. Registration and breakfast begin at 8 AM with the conference starting at 8:30 AM and concluding at 2 PM. The theme for the conference is </w:t>
      </w:r>
      <w:r>
        <w:rPr>
          <w:rStyle w:val="Emphasis"/>
          <w:rFonts w:ascii="Arial" w:hAnsi="Arial" w:cs="Arial"/>
          <w:color w:val="000000"/>
          <w:shd w:val="clear" w:color="auto" w:fill="FFFFFF"/>
        </w:rPr>
        <w:t>Assistant Principals Inspire Greatness</w:t>
      </w:r>
      <w:r>
        <w:rPr>
          <w:rFonts w:ascii="Arial" w:hAnsi="Arial" w:cs="Arial"/>
          <w:color w:val="000000"/>
          <w:shd w:val="clear" w:color="auto" w:fill="FFFFFF"/>
        </w:rPr>
        <w:t>. We will hear from many great leaders on topics that you are dealing with currently in your jobs. The goal of the conference is to learn together, collaborate with each other, and to be motivated and inspired about your job. See the full agenda, including speaker bios in the update next week. Register now at </w:t>
      </w:r>
      <w:hyperlink r:id="rId6" w:tgtFrame="_blank" w:history="1">
        <w:r>
          <w:rPr>
            <w:rStyle w:val="Hyperlink"/>
            <w:rFonts w:ascii="Arial" w:hAnsi="Arial" w:cs="Arial"/>
            <w:shd w:val="clear" w:color="auto" w:fill="FFFFFF"/>
          </w:rPr>
          <w:t>uassp.org</w:t>
        </w:r>
      </w:hyperlink>
      <w:r>
        <w:rPr>
          <w:rFonts w:ascii="Arial" w:hAnsi="Arial" w:cs="Arial"/>
          <w:color w:val="000000"/>
          <w:shd w:val="clear" w:color="auto" w:fill="FFFFFF"/>
        </w:rPr>
        <w:t>. </w:t>
      </w:r>
      <w:r>
        <w:rPr>
          <w:rFonts w:ascii="Helvetica" w:hAnsi="Helvetica"/>
          <w:color w:val="000000"/>
        </w:rPr>
        <w:br/>
      </w:r>
      <w:r>
        <w:rPr>
          <w:rFonts w:ascii="Helvetica" w:hAnsi="Helvetica"/>
          <w:color w:val="000000"/>
        </w:rPr>
        <w:br/>
      </w:r>
      <w:r>
        <w:rPr>
          <w:rFonts w:ascii="Arial" w:hAnsi="Arial" w:cs="Arial"/>
          <w:color w:val="000000"/>
          <w:shd w:val="clear" w:color="auto" w:fill="FFFFFF"/>
        </w:rPr>
        <w:t>3. </w:t>
      </w:r>
      <w:r>
        <w:rPr>
          <w:rStyle w:val="Strong"/>
          <w:rFonts w:ascii="Arial" w:hAnsi="Arial" w:cs="Arial"/>
          <w:color w:val="000000"/>
          <w:shd w:val="clear" w:color="auto" w:fill="FFFFFF"/>
        </w:rPr>
        <w:t>Nominations for High School and Middle Level Principals and Assistant Principals of the Year - Nominations close on Friday, October 25 at 5 PM. </w:t>
      </w:r>
      <w:r>
        <w:rPr>
          <w:rFonts w:ascii="Helvetica" w:hAnsi="Helvetica"/>
          <w:color w:val="000000"/>
        </w:rPr>
        <w:br/>
      </w:r>
      <w:r>
        <w:rPr>
          <w:rFonts w:ascii="Arial" w:hAnsi="Arial" w:cs="Arial"/>
          <w:color w:val="000000"/>
          <w:shd w:val="clear" w:color="auto" w:fill="FFFFFF"/>
        </w:rPr>
        <w:t>Nominations are now open for high school and middle level principals and assistant principals of the year. Winners will be announced at the Mid-Winter Conference in January. </w:t>
      </w:r>
      <w:r>
        <w:rPr>
          <w:rFonts w:ascii="Arial" w:hAnsi="Arial" w:cs="Arial"/>
          <w:color w:val="000000"/>
          <w:shd w:val="clear" w:color="auto" w:fill="FFFFFF"/>
        </w:rPr>
        <w:br/>
      </w:r>
      <w:r>
        <w:rPr>
          <w:rFonts w:ascii="Arial" w:hAnsi="Arial" w:cs="Arial"/>
          <w:color w:val="000000"/>
          <w:shd w:val="clear" w:color="auto" w:fill="FFFFFF"/>
        </w:rPr>
        <w:br/>
        <w:t>If you would like to nominate someone for POY or APOY, please email </w:t>
      </w:r>
      <w:hyperlink r:id="rId7" w:tgtFrame="_blank" w:history="1">
        <w:r>
          <w:rPr>
            <w:rStyle w:val="Hyperlink"/>
            <w:rFonts w:ascii="Arial" w:hAnsi="Arial" w:cs="Arial"/>
            <w:shd w:val="clear" w:color="auto" w:fill="FFFFFF"/>
          </w:rPr>
          <w:t>rhonda.bromley@uassp.org</w:t>
        </w:r>
      </w:hyperlink>
      <w:r>
        <w:rPr>
          <w:rFonts w:ascii="Arial" w:hAnsi="Arial" w:cs="Arial"/>
          <w:color w:val="000000"/>
          <w:shd w:val="clear" w:color="auto" w:fill="FFFFFF"/>
        </w:rPr>
        <w:t> with the following information: (Note: In order to be eligible, they have to have been in their position for at least three years, not counting this year. Same position, not necessarily at the same school. For example: someone may have been a high school principal at three different high schools over the past 8 years but this is their first year at their current school - they would be eligible.)</w:t>
      </w:r>
      <w:r>
        <w:rPr>
          <w:rFonts w:ascii="Arial" w:hAnsi="Arial" w:cs="Arial"/>
          <w:color w:val="000000"/>
          <w:shd w:val="clear" w:color="auto" w:fill="FFFFFF"/>
        </w:rPr>
        <w:br/>
      </w:r>
      <w:r>
        <w:rPr>
          <w:rFonts w:ascii="Arial" w:hAnsi="Arial" w:cs="Arial"/>
          <w:color w:val="000000"/>
          <w:shd w:val="clear" w:color="auto" w:fill="FFFFFF"/>
        </w:rPr>
        <w:lastRenderedPageBreak/>
        <w:br/>
      </w:r>
      <w:r>
        <w:rPr>
          <w:rStyle w:val="Strong"/>
          <w:rFonts w:ascii="Arial" w:hAnsi="Arial" w:cs="Arial"/>
          <w:color w:val="000000"/>
          <w:shd w:val="clear" w:color="auto" w:fill="FFFFFF"/>
        </w:rPr>
        <w:t>Name of Nominee:</w:t>
      </w:r>
      <w:r>
        <w:rPr>
          <w:rFonts w:ascii="Arial" w:hAnsi="Arial" w:cs="Arial"/>
          <w:color w:val="000000"/>
          <w:shd w:val="clear" w:color="auto" w:fill="FFFFFF"/>
        </w:rPr>
        <w:br/>
      </w:r>
      <w:r>
        <w:rPr>
          <w:rStyle w:val="Strong"/>
          <w:rFonts w:ascii="Arial" w:hAnsi="Arial" w:cs="Arial"/>
          <w:color w:val="000000"/>
          <w:shd w:val="clear" w:color="auto" w:fill="FFFFFF"/>
        </w:rPr>
        <w:t>Name of Current School:</w:t>
      </w:r>
      <w:r>
        <w:rPr>
          <w:rFonts w:ascii="Arial" w:hAnsi="Arial" w:cs="Arial"/>
          <w:color w:val="000000"/>
          <w:shd w:val="clear" w:color="auto" w:fill="FFFFFF"/>
        </w:rPr>
        <w:br/>
      </w:r>
      <w:r>
        <w:rPr>
          <w:rStyle w:val="Strong"/>
          <w:rFonts w:ascii="Arial" w:hAnsi="Arial" w:cs="Arial"/>
          <w:color w:val="000000"/>
          <w:shd w:val="clear" w:color="auto" w:fill="FFFFFF"/>
        </w:rPr>
        <w:t>Position:</w:t>
      </w:r>
      <w:r>
        <w:rPr>
          <w:rFonts w:ascii="Arial" w:hAnsi="Arial" w:cs="Arial"/>
          <w:color w:val="000000"/>
          <w:shd w:val="clear" w:color="auto" w:fill="FFFFFF"/>
        </w:rPr>
        <w:br/>
      </w:r>
      <w:r>
        <w:rPr>
          <w:rStyle w:val="Strong"/>
          <w:rFonts w:ascii="Arial" w:hAnsi="Arial" w:cs="Arial"/>
          <w:color w:val="000000"/>
          <w:shd w:val="clear" w:color="auto" w:fill="FFFFFF"/>
        </w:rPr>
        <w:t># of Years in Position (doesn't have to be at the same school)</w:t>
      </w:r>
      <w:r>
        <w:rPr>
          <w:rFonts w:ascii="Arial" w:hAnsi="Arial" w:cs="Arial"/>
          <w:color w:val="000000"/>
          <w:shd w:val="clear" w:color="auto" w:fill="FFFFFF"/>
        </w:rPr>
        <w:br/>
      </w:r>
      <w:r>
        <w:rPr>
          <w:rStyle w:val="Strong"/>
          <w:rFonts w:ascii="Arial" w:hAnsi="Arial" w:cs="Arial"/>
          <w:color w:val="000000"/>
          <w:shd w:val="clear" w:color="auto" w:fill="FFFFFF"/>
        </w:rPr>
        <w:t>A paragraph about why you believe they should be awarded the POY/APOY:</w:t>
      </w:r>
      <w:r>
        <w:rPr>
          <w:rFonts w:ascii="Helvetica" w:hAnsi="Helvetica"/>
          <w:color w:val="000000"/>
        </w:rPr>
        <w:br/>
      </w:r>
      <w:r>
        <w:rPr>
          <w:rFonts w:ascii="Helvetica" w:hAnsi="Helvetica"/>
          <w:color w:val="000000"/>
        </w:rPr>
        <w:br/>
      </w:r>
      <w:r>
        <w:rPr>
          <w:rStyle w:val="Strong"/>
          <w:rFonts w:ascii="Arial" w:hAnsi="Arial" w:cs="Arial"/>
          <w:color w:val="000000"/>
          <w:shd w:val="clear" w:color="auto" w:fill="FFFFFF"/>
        </w:rPr>
        <w:t>*Nominations are due on October 25 at 5 PM. </w:t>
      </w:r>
      <w:r>
        <w:rPr>
          <w:rFonts w:ascii="Helvetica" w:hAnsi="Helvetica"/>
          <w:color w:val="000000"/>
        </w:rPr>
        <w:br/>
      </w:r>
      <w:r>
        <w:rPr>
          <w:rFonts w:ascii="Helvetica" w:hAnsi="Helvetica"/>
          <w:color w:val="000000"/>
        </w:rPr>
        <w:br/>
      </w:r>
      <w:r>
        <w:rPr>
          <w:rFonts w:ascii="Arial" w:hAnsi="Arial" w:cs="Arial"/>
          <w:color w:val="000000"/>
          <w:shd w:val="clear" w:color="auto" w:fill="FFFFFF"/>
        </w:rPr>
        <w:t>4. </w:t>
      </w:r>
      <w:r>
        <w:rPr>
          <w:rStyle w:val="Strong"/>
          <w:rFonts w:ascii="Arial" w:hAnsi="Arial" w:cs="Arial"/>
          <w:color w:val="000000"/>
          <w:shd w:val="clear" w:color="auto" w:fill="FFFFFF"/>
        </w:rPr>
        <w:t>USBE Feedback Requested - Due this Tuesday, October 15</w:t>
      </w:r>
      <w:r>
        <w:rPr>
          <w:rFonts w:ascii="Arial" w:hAnsi="Arial" w:cs="Arial"/>
          <w:color w:val="000000"/>
          <w:shd w:val="clear" w:color="auto" w:fill="FFFFFF"/>
        </w:rPr>
        <w:br/>
        <w:t>Reminder - The USBE is seeking feedback through a Qualtrics survey on proposed changes to </w:t>
      </w:r>
      <w:r>
        <w:rPr>
          <w:rFonts w:ascii="Arial" w:hAnsi="Arial" w:cs="Arial"/>
          <w:color w:val="000000"/>
          <w:u w:val="single"/>
          <w:shd w:val="clear" w:color="auto" w:fill="FFFFFF"/>
        </w:rPr>
        <w:t>Board Rule R277-608</w:t>
      </w:r>
      <w:r>
        <w:rPr>
          <w:rFonts w:ascii="Arial" w:hAnsi="Arial" w:cs="Arial"/>
          <w:color w:val="000000"/>
          <w:shd w:val="clear" w:color="auto" w:fill="FFFFFF"/>
        </w:rPr>
        <w:t> and </w:t>
      </w:r>
      <w:r>
        <w:rPr>
          <w:rFonts w:ascii="Arial" w:hAnsi="Arial" w:cs="Arial"/>
          <w:color w:val="000000"/>
          <w:u w:val="single"/>
          <w:shd w:val="clear" w:color="auto" w:fill="FFFFFF"/>
        </w:rPr>
        <w:t>Board Rule R277-609</w:t>
      </w:r>
      <w:r>
        <w:rPr>
          <w:rFonts w:ascii="Arial" w:hAnsi="Arial" w:cs="Arial"/>
          <w:color w:val="000000"/>
          <w:shd w:val="clear" w:color="auto" w:fill="FFFFFF"/>
        </w:rPr>
        <w:t>. The Qualtrics survey will be open until October 15, 2024. Please complete the </w:t>
      </w:r>
      <w:hyperlink r:id="rId8" w:tgtFrame="_blank" w:history="1">
        <w:r>
          <w:rPr>
            <w:rStyle w:val="Hyperlink"/>
            <w:rFonts w:ascii="Arial" w:hAnsi="Arial" w:cs="Arial"/>
            <w:shd w:val="clear" w:color="auto" w:fill="FFFFFF"/>
          </w:rPr>
          <w:t>R277-608 and R277-609 Public Feedback Survey</w:t>
        </w:r>
      </w:hyperlink>
      <w:r>
        <w:rPr>
          <w:rFonts w:ascii="Arial" w:hAnsi="Arial" w:cs="Arial"/>
          <w:color w:val="000000"/>
          <w:shd w:val="clear" w:color="auto" w:fill="FFFFFF"/>
        </w:rPr>
        <w:t> by October 15, 2024. Reach out to </w:t>
      </w:r>
      <w:hyperlink r:id="rId9" w:tgtFrame="_blank" w:history="1">
        <w:r>
          <w:rPr>
            <w:rStyle w:val="Hyperlink"/>
            <w:rFonts w:ascii="Arial" w:hAnsi="Arial" w:cs="Arial"/>
            <w:shd w:val="clear" w:color="auto" w:fill="FFFFFF"/>
          </w:rPr>
          <w:t>Ashley Lower</w:t>
        </w:r>
      </w:hyperlink>
      <w:r>
        <w:rPr>
          <w:rFonts w:ascii="Arial" w:hAnsi="Arial" w:cs="Arial"/>
          <w:color w:val="000000"/>
          <w:shd w:val="clear" w:color="auto" w:fill="FFFFFF"/>
        </w:rPr>
        <w:t> at </w:t>
      </w:r>
      <w:hyperlink r:id="rId10" w:tgtFrame="_blank" w:history="1">
        <w:r>
          <w:rPr>
            <w:rStyle w:val="Hyperlink"/>
            <w:rFonts w:ascii="Arial" w:hAnsi="Arial" w:cs="Arial"/>
            <w:shd w:val="clear" w:color="auto" w:fill="FFFFFF"/>
          </w:rPr>
          <w:t>ashley.lower@schools.utah.gov</w:t>
        </w:r>
      </w:hyperlink>
      <w:r>
        <w:rPr>
          <w:rFonts w:ascii="Arial" w:hAnsi="Arial" w:cs="Arial"/>
          <w:color w:val="000000"/>
          <w:shd w:val="clear" w:color="auto" w:fill="FFFFFF"/>
        </w:rPr>
        <w:t> or (801) 538-7611 with any questions regarding proposed changes to Board Rule R277-608. Reach out to </w:t>
      </w:r>
      <w:hyperlink r:id="rId11" w:tgtFrame="_blank" w:history="1">
        <w:r>
          <w:rPr>
            <w:rStyle w:val="Hyperlink"/>
            <w:rFonts w:ascii="Arial" w:hAnsi="Arial" w:cs="Arial"/>
            <w:shd w:val="clear" w:color="auto" w:fill="FFFFFF"/>
          </w:rPr>
          <w:t>Becca Rae</w:t>
        </w:r>
      </w:hyperlink>
      <w:r>
        <w:rPr>
          <w:rFonts w:ascii="Arial" w:hAnsi="Arial" w:cs="Arial"/>
          <w:color w:val="000000"/>
          <w:shd w:val="clear" w:color="auto" w:fill="FFFFFF"/>
        </w:rPr>
        <w:t> at </w:t>
      </w:r>
      <w:hyperlink r:id="rId12" w:tgtFrame="_blank" w:history="1">
        <w:r>
          <w:rPr>
            <w:rStyle w:val="Hyperlink"/>
            <w:rFonts w:ascii="Arial" w:hAnsi="Arial" w:cs="Arial"/>
            <w:shd w:val="clear" w:color="auto" w:fill="FFFFFF"/>
          </w:rPr>
          <w:t>becca.rae@schools.utah.gov</w:t>
        </w:r>
      </w:hyperlink>
      <w:r>
        <w:rPr>
          <w:rFonts w:ascii="Arial" w:hAnsi="Arial" w:cs="Arial"/>
          <w:color w:val="000000"/>
          <w:shd w:val="clear" w:color="auto" w:fill="FFFFFF"/>
        </w:rPr>
        <w:t> or (801) 538-7667 with any questions regarding proposed changes to Board Rule R277-609.</w:t>
      </w:r>
      <w:r>
        <w:rPr>
          <w:rFonts w:ascii="Helvetica" w:hAnsi="Helvetica"/>
          <w:color w:val="000000"/>
        </w:rPr>
        <w:br/>
      </w:r>
      <w:r>
        <w:rPr>
          <w:rFonts w:ascii="Helvetica" w:hAnsi="Helvetica"/>
          <w:color w:val="000000"/>
        </w:rPr>
        <w:br/>
      </w:r>
      <w:r>
        <w:rPr>
          <w:rFonts w:ascii="Arial" w:hAnsi="Arial" w:cs="Arial"/>
          <w:color w:val="000000"/>
          <w:shd w:val="clear" w:color="auto" w:fill="FFFFFF"/>
        </w:rPr>
        <w:t>It is hard to believe that we are one quarter of the way through the school year. You are doing a great job helping our secondary students thrive in Utah. Thank you for your efforts. Please let us know if there is anything we can do to help.</w:t>
      </w:r>
      <w:r>
        <w:rPr>
          <w:rFonts w:ascii="Helvetica" w:hAnsi="Helvetica"/>
          <w:color w:val="000000"/>
        </w:rPr>
        <w:br/>
      </w:r>
      <w:r>
        <w:rPr>
          <w:rFonts w:ascii="Helvetica" w:hAnsi="Helvetica"/>
          <w:color w:val="000000"/>
        </w:rPr>
        <w:br/>
      </w:r>
      <w:r>
        <w:rPr>
          <w:rFonts w:ascii="Arial" w:hAnsi="Arial" w:cs="Arial"/>
          <w:color w:val="000000"/>
          <w:shd w:val="clear" w:color="auto" w:fill="FFFFFF"/>
        </w:rPr>
        <w:t>Rhonda</w:t>
      </w:r>
      <w:r>
        <w:rPr>
          <w:rFonts w:ascii="Helvetica" w:hAnsi="Helvetica"/>
          <w:color w:val="000000"/>
        </w:rPr>
        <w:br/>
      </w:r>
      <w:r>
        <w:rPr>
          <w:rStyle w:val="Emphasis"/>
          <w:rFonts w:ascii="Arial" w:hAnsi="Arial" w:cs="Arial"/>
          <w:color w:val="000000"/>
          <w:shd w:val="clear" w:color="auto" w:fill="FFFFFF"/>
        </w:rPr>
        <w:t>Inspire Greatness</w:t>
      </w:r>
      <w:r>
        <w:rPr>
          <w:rFonts w:ascii="Helvetica" w:hAnsi="Helvetica"/>
          <w:color w:val="000000"/>
        </w:rPr>
        <w:br/>
      </w:r>
      <w:r>
        <w:rPr>
          <w:rFonts w:ascii="Arial" w:hAnsi="Arial" w:cs="Arial"/>
          <w:color w:val="000000"/>
          <w:shd w:val="clear" w:color="auto" w:fill="FFFFFF"/>
        </w:rPr>
        <w:t>#ThankAPrincipal</w:t>
      </w:r>
    </w:p>
    <w:sectPr w:rsidR="00A77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6A"/>
    <w:rsid w:val="00122B6A"/>
    <w:rsid w:val="002678FD"/>
    <w:rsid w:val="003307BE"/>
    <w:rsid w:val="00A7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C6BDFA-A4E3-2946-A8A3-ECDF566F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B6A"/>
    <w:rPr>
      <w:b/>
      <w:bCs/>
    </w:rPr>
  </w:style>
  <w:style w:type="character" w:styleId="Hyperlink">
    <w:name w:val="Hyperlink"/>
    <w:basedOn w:val="DefaultParagraphFont"/>
    <w:uiPriority w:val="99"/>
    <w:semiHidden/>
    <w:unhideWhenUsed/>
    <w:rsid w:val="00122B6A"/>
    <w:rPr>
      <w:color w:val="0000FF"/>
      <w:u w:val="single"/>
    </w:rPr>
  </w:style>
  <w:style w:type="character" w:styleId="Emphasis">
    <w:name w:val="Emphasis"/>
    <w:basedOn w:val="DefaultParagraphFont"/>
    <w:uiPriority w:val="20"/>
    <w:qFormat/>
    <w:rsid w:val="00122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us2.list-manage.com/track/click?u=77f503ba158804aa40a5c2292&amp;id=a6939d61b5&amp;e=77161a8d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honda.bromley@uassp.org" TargetMode="External"/><Relationship Id="rId12" Type="http://schemas.openxmlformats.org/officeDocument/2006/relationships/hyperlink" Target="mailto:becca.rae@schools.utah.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ssp.us2.list-manage.com/track/click?u=77f503ba158804aa40a5c2292&amp;id=4c3c7557bd&amp;e=77161a8d36" TargetMode="External"/><Relationship Id="rId11" Type="http://schemas.openxmlformats.org/officeDocument/2006/relationships/hyperlink" Target="mailto:becca.rae@schools.utah.gov" TargetMode="External"/><Relationship Id="rId5" Type="http://schemas.openxmlformats.org/officeDocument/2006/relationships/hyperlink" Target="https://uassp.us2.list-manage.com/track/click?u=77f503ba158804aa40a5c2292&amp;id=d7be17fbed&amp;e=77161a8d36" TargetMode="External"/><Relationship Id="rId10" Type="http://schemas.openxmlformats.org/officeDocument/2006/relationships/hyperlink" Target="mailto:ashley.lower@schools.utah.gov" TargetMode="External"/><Relationship Id="rId4" Type="http://schemas.openxmlformats.org/officeDocument/2006/relationships/hyperlink" Target="mailto:rhonda.bromley@uassp.org" TargetMode="External"/><Relationship Id="rId9" Type="http://schemas.openxmlformats.org/officeDocument/2006/relationships/hyperlink" Target="mailto:ashley.lower@schools.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2024-10-14T03:29:00Z</dcterms:created>
  <dcterms:modified xsi:type="dcterms:W3CDTF">2024-10-14T03:29:00Z</dcterms:modified>
</cp:coreProperties>
</file>